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4" w:type="dxa"/>
        <w:jc w:val="center"/>
        <w:tblLook w:val="04A0" w:firstRow="1" w:lastRow="0" w:firstColumn="1" w:lastColumn="0" w:noHBand="0" w:noVBand="1"/>
      </w:tblPr>
      <w:tblGrid>
        <w:gridCol w:w="1702"/>
        <w:gridCol w:w="5146"/>
        <w:gridCol w:w="2466"/>
      </w:tblGrid>
      <w:tr w:rsidR="00DB7391" w:rsidRPr="00DB7391" w:rsidTr="00B73236">
        <w:trPr>
          <w:jc w:val="center"/>
        </w:trPr>
        <w:tc>
          <w:tcPr>
            <w:tcW w:w="1702" w:type="dxa"/>
            <w:vAlign w:val="center"/>
            <w:hideMark/>
          </w:tcPr>
          <w:p w:rsidR="00DB7391" w:rsidRPr="00DB7391" w:rsidRDefault="00DB7391" w:rsidP="00B73236">
            <w:pPr>
              <w:spacing w:after="0" w:line="240" w:lineRule="auto"/>
              <w:ind w:left="-108" w:right="-86"/>
              <w:jc w:val="center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noProof/>
                <w:lang w:eastAsia="en-GB"/>
              </w:rPr>
              <w:drawing>
                <wp:inline distT="0" distB="0" distL="0" distR="0" wp14:anchorId="7DA43778" wp14:editId="1FF0F440">
                  <wp:extent cx="457200" cy="717550"/>
                  <wp:effectExtent l="0" t="0" r="0" b="6350"/>
                  <wp:docPr id="1" name="Picture 1" descr="01_2 kolor sredn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1_2 kolor sredn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  <w:vAlign w:val="center"/>
            <w:hideMark/>
          </w:tcPr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Crna Gora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Opština Kotor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Sekretarijat za urbanizam, stanovanje i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uređenje prostora</w:t>
            </w:r>
          </w:p>
        </w:tc>
        <w:tc>
          <w:tcPr>
            <w:tcW w:w="2466" w:type="dxa"/>
            <w:hideMark/>
          </w:tcPr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Stari grad 317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85330 Kotor, Crna Gora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tel. +382(0)32 325 863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fax. +382(0)32 325 863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urbanizam@kotor.me</w:t>
            </w:r>
          </w:p>
          <w:p w:rsidR="00DB7391" w:rsidRPr="00DB7391" w:rsidRDefault="00DB7391" w:rsidP="00B73236">
            <w:pPr>
              <w:spacing w:after="0" w:line="240" w:lineRule="auto"/>
              <w:rPr>
                <w:rFonts w:ascii="Arial" w:eastAsia="Calibri" w:hAnsi="Arial" w:cs="Arial"/>
                <w:lang w:val="sr-Latn-ME"/>
              </w:rPr>
            </w:pPr>
            <w:r w:rsidRPr="00DB7391">
              <w:rPr>
                <w:rFonts w:ascii="Arial" w:eastAsia="Calibri" w:hAnsi="Arial" w:cs="Arial"/>
                <w:lang w:val="sr-Latn-ME"/>
              </w:rPr>
              <w:t>www.kotor.me</w:t>
            </w:r>
          </w:p>
        </w:tc>
      </w:tr>
    </w:tbl>
    <w:p w:rsidR="00DB7391" w:rsidRPr="00DB7391" w:rsidRDefault="00DB7391" w:rsidP="00DB7391">
      <w:pPr>
        <w:rPr>
          <w:rFonts w:ascii="Arial" w:eastAsia="Calibri" w:hAnsi="Arial" w:cs="Arial"/>
          <w:lang w:val="sr-Latn-ME"/>
        </w:rPr>
      </w:pPr>
    </w:p>
    <w:p w:rsidR="00DB7391" w:rsidRPr="00DB7391" w:rsidRDefault="00DB7391" w:rsidP="00DB7391">
      <w:pPr>
        <w:tabs>
          <w:tab w:val="left" w:pos="6237"/>
        </w:tabs>
        <w:spacing w:after="0" w:line="240" w:lineRule="auto"/>
        <w:jc w:val="center"/>
        <w:rPr>
          <w:rFonts w:ascii="Arial" w:eastAsia="Calibri" w:hAnsi="Arial" w:cs="Arial"/>
          <w:b/>
          <w:bCs/>
          <w:u w:val="single"/>
          <w:lang w:val="sr-Latn-ME"/>
        </w:rPr>
      </w:pPr>
    </w:p>
    <w:p w:rsidR="00DB7391" w:rsidRPr="00DB7391" w:rsidRDefault="00DB7391" w:rsidP="00DB7391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val="sr-Cyrl-CS" w:eastAsia="sr-Latn-CS"/>
        </w:rPr>
      </w:pPr>
      <w:r w:rsidRPr="00DB7391">
        <w:rPr>
          <w:rFonts w:ascii="Arial" w:eastAsia="Times New Roman" w:hAnsi="Arial" w:cs="Arial"/>
          <w:b/>
          <w:bCs/>
          <w:u w:val="single"/>
          <w:lang w:val="sr-Cyrl-CS" w:eastAsia="sr-Latn-CS"/>
        </w:rPr>
        <w:t>OBAVJEŠTENJE I PROGRAM JAVNE RASPRAVE</w:t>
      </w:r>
    </w:p>
    <w:p w:rsidR="00DB7391" w:rsidRPr="00DB7391" w:rsidRDefault="00DB7391" w:rsidP="00DB7391">
      <w:pPr>
        <w:ind w:right="-142"/>
        <w:jc w:val="center"/>
        <w:rPr>
          <w:rFonts w:ascii="Arial" w:eastAsia="SimSun" w:hAnsi="Arial" w:cs="Arial"/>
          <w:b/>
          <w:kern w:val="3"/>
          <w:u w:val="single"/>
          <w:lang w:val="en-US" w:eastAsia="zh-CN" w:bidi="hi-IN"/>
        </w:rPr>
      </w:pPr>
      <w:r w:rsidRPr="00DB7391">
        <w:rPr>
          <w:rFonts w:ascii="Arial" w:eastAsia="Times New Roman" w:hAnsi="Arial"/>
          <w:b/>
          <w:bCs/>
          <w:u w:val="single"/>
          <w:lang w:val="sr-Cyrl-CS" w:eastAsia="sr-Latn-CS"/>
        </w:rPr>
        <w:t xml:space="preserve">PO </w:t>
      </w:r>
      <w:r w:rsidRPr="00DB7391">
        <w:rPr>
          <w:rFonts w:ascii="Arial" w:hAnsi="Arial"/>
          <w:b/>
          <w:bCs/>
          <w:u w:val="single"/>
        </w:rPr>
        <w:t xml:space="preserve">NACRTU ODLUKE </w:t>
      </w:r>
      <w:r w:rsidRPr="00DB7391">
        <w:rPr>
          <w:rFonts w:ascii="Arial" w:eastAsia="SimSun" w:hAnsi="Arial" w:cs="Arial"/>
          <w:b/>
          <w:kern w:val="3"/>
          <w:u w:val="single"/>
          <w:lang w:val="en-US" w:eastAsia="zh-CN" w:bidi="hi-IN"/>
        </w:rPr>
        <w:t xml:space="preserve">O UTVRĐIVANJU  LOKACIJE </w:t>
      </w:r>
      <w:r w:rsidRPr="00DB7391">
        <w:rPr>
          <w:rFonts w:ascii="Arial" w:eastAsia="SimSun" w:hAnsi="Arial" w:cs="Arial"/>
          <w:b/>
          <w:kern w:val="3"/>
          <w:u w:val="single"/>
          <w:lang w:val="en-US" w:eastAsia="zh-CN" w:bidi="hi-IN"/>
        </w:rPr>
        <w:t xml:space="preserve">SA ELEMENTIMA URBANISTIČKO - TEHNIČKIH USLOVA ZA IZRADU PROJEKTNE DOKUMENTACIJE ZA IZGRADNJU FEKALNE KANALIZACIJE I ZAMJENU DISTRIBUTIVNE MREŽE ZA DIO NASELJA ŠKALJARI NA DIJELU KAT. PARC. </w:t>
      </w:r>
      <w:r w:rsidRPr="00DB7391">
        <w:rPr>
          <w:rFonts w:ascii="Arial" w:eastAsia="SimSun" w:hAnsi="Arial" w:cs="Arial"/>
          <w:b/>
          <w:bCs/>
          <w:kern w:val="3"/>
          <w:u w:val="single"/>
          <w:lang w:val="en-US" w:eastAsia="zh-CN" w:bidi="hi-IN"/>
        </w:rPr>
        <w:t xml:space="preserve">1321/1, 1322/1, 370, 347, 363, 1323, 723/3, 729, 739, 788, 742, 1316/1, 767, 1324, 699, 1325, 854, 1326, 1083, 1064, 1327, 1012, 1155, 1251, 1300, 1328, 1001, 979, 965, 888, 898, 927, 683/1, 684/1, 683/2 KO ŠKALJARI I </w:t>
      </w:r>
      <w:r w:rsidRPr="00DB7391">
        <w:rPr>
          <w:rFonts w:ascii="Arial" w:eastAsia="SimSun" w:hAnsi="Arial" w:cs="Arial"/>
          <w:b/>
          <w:bCs/>
          <w:kern w:val="3"/>
          <w:u w:val="single"/>
          <w:lang w:val="sr-Latn-ME" w:eastAsia="zh-CN" w:bidi="hi-IN"/>
        </w:rPr>
        <w:t>(KAO I NA KATASTARSKIM PARCELAMA KOJE NASTANU NJIHOVOM PARCELACIJOM)</w:t>
      </w:r>
      <w:r w:rsidRPr="00DB7391">
        <w:rPr>
          <w:rFonts w:ascii="Arial" w:eastAsia="SimSun" w:hAnsi="Arial" w:cs="Arial"/>
          <w:b/>
          <w:kern w:val="3"/>
          <w:u w:val="single"/>
          <w:lang w:val="en-US" w:eastAsia="zh-CN" w:bidi="hi-IN"/>
        </w:rPr>
        <w:t>, OPŠTINA KOTOR</w:t>
      </w:r>
    </w:p>
    <w:p w:rsidR="00DB7391" w:rsidRPr="00DB7391" w:rsidRDefault="00DB7391" w:rsidP="00DB7391">
      <w:pPr>
        <w:widowControl w:val="0"/>
        <w:suppressAutoHyphens/>
        <w:autoSpaceDN w:val="0"/>
        <w:spacing w:after="0" w:line="240" w:lineRule="auto"/>
        <w:ind w:right="-142"/>
        <w:jc w:val="center"/>
        <w:textAlignment w:val="baseline"/>
        <w:rPr>
          <w:rFonts w:ascii="Arial" w:eastAsia="Times New Roman" w:hAnsi="Arial"/>
          <w:b/>
          <w:u w:val="single"/>
          <w:lang w:val="sr-Latn-ME" w:eastAsia="sr-Latn-CS"/>
        </w:rPr>
      </w:pPr>
    </w:p>
    <w:p w:rsidR="00DB7391" w:rsidRPr="00DB7391" w:rsidRDefault="00DB7391" w:rsidP="00DB7391">
      <w:pPr>
        <w:ind w:right="-142"/>
        <w:jc w:val="both"/>
        <w:rPr>
          <w:rFonts w:ascii="Arial" w:eastAsia="SimSun" w:hAnsi="Arial" w:cs="Arial"/>
          <w:kern w:val="3"/>
          <w:lang w:val="en-US" w:eastAsia="zh-CN" w:bidi="hi-IN"/>
        </w:rPr>
      </w:pPr>
      <w:r w:rsidRPr="00DB7391">
        <w:rPr>
          <w:rFonts w:ascii="Arial" w:eastAsia="Times New Roman" w:hAnsi="Arial"/>
          <w:lang w:val="sr-Latn-ME" w:eastAsia="sr-Latn-CS"/>
        </w:rPr>
        <w:t>Zaključkom Predsjednika Opštine Kotor, broj 01-018/26-</w:t>
      </w:r>
      <w:r w:rsidRPr="00DB7391">
        <w:rPr>
          <w:rFonts w:ascii="Arial" w:eastAsia="Times New Roman" w:hAnsi="Arial"/>
          <w:lang w:val="sr-Latn-ME" w:eastAsia="sr-Latn-CS"/>
        </w:rPr>
        <w:t>18733</w:t>
      </w:r>
      <w:r w:rsidRPr="00DB7391">
        <w:rPr>
          <w:rFonts w:ascii="Arial" w:eastAsia="Times New Roman" w:hAnsi="Arial"/>
          <w:lang w:val="sr-Latn-ME" w:eastAsia="sr-Latn-CS"/>
        </w:rPr>
        <w:t xml:space="preserve"> </w:t>
      </w:r>
      <w:r w:rsidRPr="00DB7391">
        <w:rPr>
          <w:rFonts w:ascii="Arial" w:eastAsia="Times New Roman" w:hAnsi="Arial"/>
          <w:lang w:val="sr-Cyrl-CS" w:eastAsia="sr-Latn-CS"/>
        </w:rPr>
        <w:t>od</w:t>
      </w:r>
      <w:r w:rsidRPr="00DB7391">
        <w:rPr>
          <w:rFonts w:ascii="Arial" w:eastAsia="Times New Roman" w:hAnsi="Arial"/>
          <w:lang w:val="sr-Latn-ME" w:eastAsia="sr-Latn-CS"/>
        </w:rPr>
        <w:t xml:space="preserve"> 31</w:t>
      </w:r>
      <w:r w:rsidRPr="00DB7391">
        <w:rPr>
          <w:rFonts w:ascii="Arial" w:eastAsia="Times New Roman" w:hAnsi="Arial"/>
          <w:lang w:val="sr-Latn-ME" w:eastAsia="sr-Latn-CS"/>
        </w:rPr>
        <w:t>.08.2026</w:t>
      </w:r>
      <w:r w:rsidRPr="00DB7391">
        <w:rPr>
          <w:rFonts w:ascii="Arial" w:eastAsia="Times New Roman" w:hAnsi="Arial"/>
          <w:lang w:val="sr-Cyrl-CS" w:eastAsia="sr-Latn-CS"/>
        </w:rPr>
        <w:t xml:space="preserve">.godine, utvrđen je </w:t>
      </w:r>
      <w:r w:rsidRPr="00DB7391">
        <w:rPr>
          <w:rFonts w:ascii="Arial" w:hAnsi="Arial"/>
        </w:rPr>
        <w:t xml:space="preserve">Nacrt Odluke </w:t>
      </w:r>
      <w:r w:rsidRPr="00DB7391">
        <w:rPr>
          <w:rFonts w:ascii="Arial" w:eastAsia="SimSun" w:hAnsi="Arial" w:cs="Arial"/>
          <w:kern w:val="3"/>
          <w:lang w:val="en-US" w:eastAsia="zh-CN" w:bidi="hi-IN"/>
        </w:rPr>
        <w:t xml:space="preserve">o utvrđivanju lokacije sa elementima urbanističko - tehničkih uslova za izradu projektne dokumentacije za </w:t>
      </w:r>
      <w:r w:rsidRPr="00DB7391">
        <w:rPr>
          <w:rFonts w:ascii="Arial" w:eastAsia="SimSun" w:hAnsi="Arial" w:cs="Arial"/>
          <w:b/>
          <w:kern w:val="3"/>
          <w:lang w:val="en-US" w:eastAsia="zh-CN" w:bidi="hi-IN"/>
        </w:rPr>
        <w:t>izgradnju fekalne kanalizacije i zamjenu distributivne mreže za dio naselja Škaljari</w:t>
      </w:r>
      <w:r w:rsidRPr="00DB7391">
        <w:rPr>
          <w:rFonts w:ascii="Arial" w:eastAsia="SimSun" w:hAnsi="Arial" w:cs="Arial"/>
          <w:kern w:val="3"/>
          <w:lang w:val="en-US" w:eastAsia="zh-CN" w:bidi="hi-IN"/>
        </w:rPr>
        <w:t xml:space="preserve"> na dijelu kat. parc. </w:t>
      </w:r>
      <w:r w:rsidRPr="00DB7391">
        <w:rPr>
          <w:rFonts w:ascii="Arial" w:eastAsia="SimSun" w:hAnsi="Arial" w:cs="Arial"/>
          <w:bCs/>
          <w:kern w:val="3"/>
          <w:lang w:val="en-US" w:eastAsia="zh-CN" w:bidi="hi-IN"/>
        </w:rPr>
        <w:t xml:space="preserve">1321/1, 1322/1, 370, 347, 363, 1323, 723/3, 729, 739, 788, 742, 1316/1, 767, 1324, 699, 1325, 854, 1326, 1083, 1064, 1327, 1012, 1155, 1251, 1300, 1328, 1001, 979, 965, 888, 898, 927, 683/1, 684/1, 683/2 KO Škaljari I </w:t>
      </w:r>
      <w:r w:rsidRPr="00DB7391">
        <w:rPr>
          <w:rFonts w:ascii="Arial" w:eastAsia="SimSun" w:hAnsi="Arial" w:cs="Arial"/>
          <w:bCs/>
          <w:kern w:val="3"/>
          <w:lang w:val="sr-Latn-ME" w:eastAsia="zh-CN" w:bidi="hi-IN"/>
        </w:rPr>
        <w:t>(kao i na katastarskim parcelama koje nastanu njihovom parcelacijom)</w:t>
      </w:r>
      <w:r w:rsidRPr="00DB7391">
        <w:rPr>
          <w:rFonts w:ascii="Arial" w:eastAsia="SimSun" w:hAnsi="Arial" w:cs="Arial"/>
          <w:kern w:val="3"/>
          <w:lang w:val="en-US" w:eastAsia="zh-CN" w:bidi="hi-IN"/>
        </w:rPr>
        <w:t>, Opština Kotor</w:t>
      </w:r>
      <w:r w:rsidRPr="00DB7391">
        <w:rPr>
          <w:rFonts w:ascii="Arial" w:eastAsia="SimSun" w:hAnsi="Arial" w:cs="Arial"/>
          <w:kern w:val="3"/>
          <w:lang w:val="en-US" w:eastAsia="zh-CN" w:bidi="hi-IN"/>
        </w:rPr>
        <w:t xml:space="preserve"> </w:t>
      </w:r>
      <w:r w:rsidRPr="00DB7391">
        <w:rPr>
          <w:rFonts w:ascii="Arial" w:eastAsia="Times New Roman" w:hAnsi="Arial"/>
          <w:lang w:val="sr-Latn-ME" w:eastAsia="sr-Latn-CS"/>
        </w:rPr>
        <w:t xml:space="preserve">i stavljen na javnu raspravu </w:t>
      </w:r>
      <w:r w:rsidRPr="00DB7391">
        <w:rPr>
          <w:rFonts w:ascii="Arial" w:eastAsia="Times New Roman" w:hAnsi="Arial"/>
          <w:lang w:val="sr-Cyrl-CS" w:eastAsia="sr-Latn-CS"/>
        </w:rPr>
        <w:t xml:space="preserve">u trajanju od </w:t>
      </w:r>
      <w:r w:rsidRPr="00DB7391">
        <w:rPr>
          <w:rFonts w:ascii="Arial" w:eastAsia="Times New Roman" w:hAnsi="Arial"/>
          <w:lang w:val="sr-Latn-ME" w:eastAsia="sr-Latn-CS"/>
        </w:rPr>
        <w:t>15</w:t>
      </w:r>
      <w:r w:rsidRPr="00DB7391">
        <w:rPr>
          <w:rFonts w:ascii="Arial" w:eastAsia="Times New Roman" w:hAnsi="Arial"/>
          <w:lang w:val="sr-Cyrl-CS" w:eastAsia="sr-Latn-CS"/>
        </w:rPr>
        <w:t xml:space="preserve"> dana.</w:t>
      </w:r>
    </w:p>
    <w:p w:rsidR="00DB7391" w:rsidRPr="00DB7391" w:rsidRDefault="00DB7391" w:rsidP="00DB7391">
      <w:pPr>
        <w:widowControl w:val="0"/>
        <w:suppressAutoHyphens/>
        <w:autoSpaceDN w:val="0"/>
        <w:spacing w:after="0" w:line="240" w:lineRule="auto"/>
        <w:ind w:right="-142"/>
        <w:jc w:val="both"/>
        <w:textAlignment w:val="baseline"/>
        <w:rPr>
          <w:rFonts w:ascii="Arial" w:eastAsia="SimSun" w:hAnsi="Arial" w:cs="Arial"/>
          <w:kern w:val="3"/>
          <w:lang w:val="sr-Latn-ME" w:eastAsia="zh-CN" w:bidi="hi-IN"/>
        </w:rPr>
      </w:pPr>
      <w:r w:rsidRPr="00DB7391">
        <w:rPr>
          <w:rFonts w:ascii="Arial" w:eastAsia="Times New Roman" w:hAnsi="Arial"/>
          <w:lang w:val="sr-Latn-ME" w:eastAsia="sr-Latn-CS"/>
        </w:rPr>
        <w:t xml:space="preserve"> </w:t>
      </w: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sr-Cyrl-CS" w:eastAsia="sr-Latn-CS"/>
        </w:rPr>
      </w:pPr>
      <w:r w:rsidRPr="00DB7391">
        <w:rPr>
          <w:rFonts w:ascii="Arial" w:eastAsia="Times New Roman" w:hAnsi="Arial" w:cs="Arial"/>
          <w:b/>
          <w:u w:val="single"/>
          <w:lang w:val="sr-Cyrl-CS" w:eastAsia="sr-Latn-CS"/>
        </w:rPr>
        <w:t>Javna rasprava će trajati od</w:t>
      </w:r>
      <w:r w:rsidRPr="00DB7391">
        <w:rPr>
          <w:rFonts w:ascii="Arial" w:eastAsia="Times New Roman" w:hAnsi="Arial" w:cs="Arial"/>
          <w:b/>
          <w:u w:val="single"/>
          <w:lang w:val="sr-Latn-CS" w:eastAsia="sr-Latn-CS"/>
        </w:rPr>
        <w:t xml:space="preserve"> 01.09.2026. do 15</w:t>
      </w:r>
      <w:r w:rsidRPr="00DB7391">
        <w:rPr>
          <w:rFonts w:ascii="Arial" w:eastAsia="Times New Roman" w:hAnsi="Arial" w:cs="Arial"/>
          <w:b/>
          <w:u w:val="single"/>
          <w:lang w:val="sr-Latn-CS" w:eastAsia="sr-Latn-CS"/>
        </w:rPr>
        <w:t>.09.2026</w:t>
      </w:r>
      <w:r w:rsidRPr="00DB7391">
        <w:rPr>
          <w:rFonts w:ascii="Arial" w:eastAsia="Times New Roman" w:hAnsi="Arial" w:cs="Arial"/>
          <w:b/>
          <w:u w:val="single"/>
          <w:lang w:val="sr-Cyrl-CS" w:eastAsia="sr-Latn-CS"/>
        </w:rPr>
        <w:t>.godine.</w:t>
      </w: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sr-Cyrl-CS" w:eastAsia="sr-Latn-CS"/>
        </w:rPr>
      </w:pP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ME" w:eastAsia="sr-Latn-CS"/>
        </w:rPr>
      </w:pPr>
      <w:r w:rsidRPr="00DB7391">
        <w:rPr>
          <w:rFonts w:ascii="Arial" w:eastAsia="Times New Roman" w:hAnsi="Arial" w:cs="Arial"/>
          <w:lang w:val="sr-Latn-ME" w:eastAsia="sr-Latn-CS"/>
        </w:rPr>
        <w:t xml:space="preserve">Nacrt Odluke biće objavljen na sajtu Opštine Kotor </w:t>
      </w:r>
      <w:hyperlink r:id="rId6" w:history="1">
        <w:r w:rsidRPr="00DB7391">
          <w:rPr>
            <w:rStyle w:val="Hyperlink"/>
            <w:rFonts w:ascii="Arial" w:eastAsia="Times New Roman" w:hAnsi="Arial" w:cs="Arial"/>
            <w:lang w:val="sr-Latn-ME" w:eastAsia="sr-Latn-CS"/>
          </w:rPr>
          <w:t>www.kotor.me</w:t>
        </w:r>
      </w:hyperlink>
      <w:r w:rsidRPr="00DB7391">
        <w:rPr>
          <w:rFonts w:ascii="Arial" w:eastAsia="Times New Roman" w:hAnsi="Arial" w:cs="Arial"/>
          <w:lang w:val="sr-Latn-ME" w:eastAsia="sr-Latn-CS"/>
        </w:rPr>
        <w:t xml:space="preserve"> i putem javnog emitera Radio Kotor.</w:t>
      </w: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sr-Latn-ME" w:eastAsia="sr-Latn-CS"/>
        </w:rPr>
      </w:pP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ME" w:eastAsia="sr-Latn-CS"/>
        </w:rPr>
      </w:pPr>
      <w:r w:rsidRPr="00DB7391">
        <w:rPr>
          <w:rFonts w:ascii="Arial" w:eastAsia="Times New Roman" w:hAnsi="Arial" w:cs="Arial"/>
          <w:lang w:val="sr-Cyrl-CS" w:eastAsia="sr-Latn-CS"/>
        </w:rPr>
        <w:t xml:space="preserve">Svi </w:t>
      </w:r>
      <w:r w:rsidRPr="00DB7391">
        <w:rPr>
          <w:rFonts w:ascii="Arial" w:eastAsia="Times New Roman" w:hAnsi="Arial" w:cs="Arial"/>
          <w:lang w:val="sr-Latn-ME" w:eastAsia="sr-Latn-CS"/>
        </w:rPr>
        <w:t>zainteresovani subjekti</w:t>
      </w:r>
      <w:r w:rsidRPr="00DB7391">
        <w:rPr>
          <w:rFonts w:ascii="Arial" w:eastAsia="Times New Roman" w:hAnsi="Arial" w:cs="Arial"/>
          <w:lang w:val="sr-Cyrl-CS" w:eastAsia="sr-Latn-CS"/>
        </w:rPr>
        <w:t xml:space="preserve"> mogu svoje primjedbe</w:t>
      </w:r>
      <w:r w:rsidRPr="00DB7391">
        <w:rPr>
          <w:rFonts w:ascii="Arial" w:eastAsia="Times New Roman" w:hAnsi="Arial" w:cs="Arial"/>
          <w:lang w:val="sr-Latn-ME" w:eastAsia="sr-Latn-CS"/>
        </w:rPr>
        <w:t>, predloge i sugestije</w:t>
      </w:r>
      <w:r w:rsidRPr="00DB7391">
        <w:rPr>
          <w:rFonts w:ascii="Arial" w:eastAsia="Times New Roman" w:hAnsi="Arial" w:cs="Arial"/>
          <w:lang w:val="sr-Cyrl-CS" w:eastAsia="sr-Latn-CS"/>
        </w:rPr>
        <w:t xml:space="preserve"> u pisanoj formi dostaviti do </w:t>
      </w:r>
      <w:r w:rsidRPr="00DB7391">
        <w:rPr>
          <w:rFonts w:ascii="Arial" w:eastAsia="Times New Roman" w:hAnsi="Arial" w:cs="Arial"/>
          <w:lang w:val="sr-Latn-ME" w:eastAsia="sr-Latn-CS"/>
        </w:rPr>
        <w:t>15</w:t>
      </w:r>
      <w:r w:rsidRPr="00DB7391">
        <w:rPr>
          <w:rFonts w:ascii="Arial" w:eastAsia="Times New Roman" w:hAnsi="Arial" w:cs="Arial"/>
          <w:lang w:val="sr-Latn-CS" w:eastAsia="sr-Latn-CS"/>
        </w:rPr>
        <w:t>.09.2026</w:t>
      </w:r>
      <w:r w:rsidRPr="00DB7391">
        <w:rPr>
          <w:rFonts w:ascii="Arial" w:eastAsia="Times New Roman" w:hAnsi="Arial" w:cs="Arial"/>
          <w:lang w:val="sr-Cyrl-CS" w:eastAsia="sr-Latn-CS"/>
        </w:rPr>
        <w:t>.god</w:t>
      </w:r>
      <w:r w:rsidRPr="00DB7391">
        <w:rPr>
          <w:rFonts w:ascii="Arial" w:eastAsia="Times New Roman" w:hAnsi="Arial" w:cs="Arial"/>
          <w:lang w:val="sr-Latn-ME" w:eastAsia="sr-Latn-CS"/>
        </w:rPr>
        <w:t xml:space="preserve">ine preko Građanskog biroa Opštine Kotor ili putem e-maila </w:t>
      </w:r>
      <w:hyperlink r:id="rId7" w:history="1">
        <w:r w:rsidRPr="00DB7391">
          <w:rPr>
            <w:rStyle w:val="Hyperlink"/>
            <w:rFonts w:ascii="Arial" w:eastAsia="Times New Roman" w:hAnsi="Arial" w:cs="Arial"/>
            <w:lang w:val="sr-Latn-ME" w:eastAsia="sr-Latn-CS"/>
          </w:rPr>
          <w:t>urbanizam@kotor.me</w:t>
        </w:r>
      </w:hyperlink>
      <w:r w:rsidRPr="00DB7391">
        <w:rPr>
          <w:rFonts w:ascii="Arial" w:eastAsia="Times New Roman" w:hAnsi="Arial" w:cs="Arial"/>
          <w:lang w:val="sr-Latn-ME" w:eastAsia="sr-Latn-CS"/>
        </w:rPr>
        <w:t>.</w:t>
      </w: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ME" w:eastAsia="sr-Latn-CS"/>
        </w:rPr>
      </w:pP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ME" w:eastAsia="sr-Latn-CS"/>
        </w:rPr>
      </w:pPr>
      <w:r w:rsidRPr="00DB7391">
        <w:rPr>
          <w:rFonts w:ascii="Arial" w:eastAsia="Times New Roman" w:hAnsi="Arial" w:cs="Arial"/>
          <w:lang w:val="sr-Cyrl-CS" w:eastAsia="sr-Latn-CS"/>
        </w:rPr>
        <w:t xml:space="preserve">Izvještaj o </w:t>
      </w:r>
      <w:r w:rsidRPr="00DB7391">
        <w:rPr>
          <w:rFonts w:ascii="Arial" w:eastAsia="Times New Roman" w:hAnsi="Arial" w:cs="Arial"/>
          <w:lang w:val="sr-Latn-ME" w:eastAsia="sr-Latn-CS"/>
        </w:rPr>
        <w:t xml:space="preserve">sprovedenoj </w:t>
      </w:r>
      <w:r w:rsidRPr="00DB7391">
        <w:rPr>
          <w:rFonts w:ascii="Arial" w:eastAsia="Times New Roman" w:hAnsi="Arial" w:cs="Arial"/>
          <w:lang w:val="sr-Cyrl-CS" w:eastAsia="sr-Latn-CS"/>
        </w:rPr>
        <w:t xml:space="preserve">javnoj raspravi sačiniće Sekretarijat za urbanizam, </w:t>
      </w:r>
      <w:r w:rsidRPr="00DB7391">
        <w:rPr>
          <w:rFonts w:ascii="Arial" w:eastAsia="Times New Roman" w:hAnsi="Arial" w:cs="Arial"/>
          <w:lang w:val="sr-Latn-ME" w:eastAsia="sr-Latn-CS"/>
        </w:rPr>
        <w:t>stanovanje i uređenje prostora.</w:t>
      </w: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ME" w:eastAsia="sr-Latn-CS"/>
        </w:rPr>
      </w:pP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ME" w:eastAsia="sr-Latn-CS"/>
        </w:rPr>
      </w:pPr>
      <w:r w:rsidRPr="00DB7391">
        <w:rPr>
          <w:rFonts w:ascii="Arial" w:eastAsia="Times New Roman" w:hAnsi="Arial" w:cs="Arial"/>
          <w:lang w:val="sr-Cyrl-CS" w:eastAsia="sr-Latn-CS"/>
        </w:rPr>
        <w:t xml:space="preserve">Dodatna objašnjenja i informacije u vezi javne rasprave mogu se dobiti na telefon broj: 032/325-868 i 325-860, lokal </w:t>
      </w:r>
      <w:r w:rsidRPr="00DB7391">
        <w:rPr>
          <w:rFonts w:ascii="Arial" w:eastAsia="Times New Roman" w:hAnsi="Arial" w:cs="Arial"/>
          <w:lang w:val="sr-Latn-ME" w:eastAsia="sr-Latn-CS"/>
        </w:rPr>
        <w:t>124 i 125</w:t>
      </w:r>
      <w:r w:rsidRPr="00DB7391">
        <w:rPr>
          <w:rFonts w:ascii="Arial" w:eastAsia="Times New Roman" w:hAnsi="Arial" w:cs="Arial"/>
          <w:lang w:val="sr-Cyrl-CS" w:eastAsia="sr-Latn-CS"/>
        </w:rPr>
        <w:t xml:space="preserve"> kod Sekretarijata  za urbanizam, </w:t>
      </w:r>
      <w:r w:rsidRPr="00DB7391">
        <w:rPr>
          <w:rFonts w:ascii="Arial" w:eastAsia="Times New Roman" w:hAnsi="Arial" w:cs="Arial"/>
          <w:lang w:val="sr-Latn-ME" w:eastAsia="sr-Latn-CS"/>
        </w:rPr>
        <w:t>stanovanje i uređenje prostora</w:t>
      </w:r>
      <w:r w:rsidRPr="00DB7391">
        <w:rPr>
          <w:rFonts w:ascii="Arial" w:eastAsia="Times New Roman" w:hAnsi="Arial" w:cs="Arial"/>
          <w:lang w:val="sr-Cyrl-CS" w:eastAsia="sr-Latn-CS"/>
        </w:rPr>
        <w:t xml:space="preserve"> Opštine Kotor.</w:t>
      </w: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DB7391" w:rsidRPr="00DB7391" w:rsidRDefault="00DB7391" w:rsidP="00DB7391">
      <w:pPr>
        <w:spacing w:after="0" w:line="240" w:lineRule="auto"/>
        <w:jc w:val="both"/>
        <w:rPr>
          <w:rFonts w:ascii="Arial" w:eastAsia="Times New Roman" w:hAnsi="Arial" w:cs="Arial"/>
          <w:lang w:val="sr-Latn-CS" w:eastAsia="sr-Latn-CS"/>
        </w:rPr>
      </w:pPr>
    </w:p>
    <w:p w:rsidR="00DB7391" w:rsidRPr="00DB7391" w:rsidRDefault="00DB7391" w:rsidP="00DB7391">
      <w:pPr>
        <w:spacing w:after="0" w:line="240" w:lineRule="auto"/>
        <w:jc w:val="center"/>
        <w:rPr>
          <w:rFonts w:ascii="Arial" w:eastAsia="Times New Roman" w:hAnsi="Arial" w:cs="Arial"/>
          <w:b/>
          <w:lang w:val="sr-Latn-ME" w:eastAsia="sr-Latn-CS"/>
        </w:rPr>
      </w:pPr>
      <w:r w:rsidRPr="00DB7391">
        <w:rPr>
          <w:rFonts w:ascii="Arial" w:eastAsia="Times New Roman" w:hAnsi="Arial" w:cs="Arial"/>
          <w:b/>
          <w:lang w:val="sr-Latn-ME" w:eastAsia="sr-Latn-CS"/>
        </w:rPr>
        <w:t>SEKRETARIJAT ZA URBANIZAM,</w:t>
      </w:r>
    </w:p>
    <w:p w:rsidR="00DB7391" w:rsidRPr="00DB7391" w:rsidRDefault="00DB7391" w:rsidP="00DB7391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sr-Latn-ME" w:eastAsia="sr-Latn-CS"/>
        </w:rPr>
      </w:pPr>
      <w:r w:rsidRPr="00DB7391">
        <w:rPr>
          <w:rFonts w:ascii="Arial" w:eastAsia="Times New Roman" w:hAnsi="Arial" w:cs="Arial"/>
          <w:b/>
          <w:lang w:val="sr-Latn-ME" w:eastAsia="sr-Latn-CS"/>
        </w:rPr>
        <w:t>STANOVANJE I UREĐENJE PROSTORA</w:t>
      </w:r>
      <w:bookmarkStart w:id="0" w:name="_GoBack"/>
      <w:bookmarkEnd w:id="0"/>
    </w:p>
    <w:p w:rsidR="004A28D8" w:rsidRPr="00DB7391" w:rsidRDefault="004A28D8"/>
    <w:sectPr w:rsidR="004A28D8" w:rsidRPr="00DB7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91"/>
    <w:rsid w:val="004A28D8"/>
    <w:rsid w:val="00DB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391"/>
    <w:pPr>
      <w:spacing w:after="20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73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391"/>
    <w:pPr>
      <w:spacing w:after="20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73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banizam@kotor.m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otor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Samardzic</dc:creator>
  <cp:lastModifiedBy>Jelena Samardzic</cp:lastModifiedBy>
  <cp:revision>1</cp:revision>
  <dcterms:created xsi:type="dcterms:W3CDTF">2026-09-01T06:32:00Z</dcterms:created>
  <dcterms:modified xsi:type="dcterms:W3CDTF">2026-09-01T06:35:00Z</dcterms:modified>
</cp:coreProperties>
</file>